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F7E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DC269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1C0A9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72C996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8A5E53">
        <w:rPr>
          <w:b/>
          <w:caps/>
          <w:sz w:val="24"/>
          <w:szCs w:val="24"/>
        </w:rPr>
        <w:t>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25063D3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B6657C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042DC2B" w14:textId="7110F2F5" w:rsidR="00747150" w:rsidRPr="00711E63" w:rsidRDefault="007E2C21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14:paraId="1DD5391A" w14:textId="77777777" w:rsidR="008A5E53" w:rsidRPr="00711E63" w:rsidRDefault="008A5E53" w:rsidP="007E2C21">
      <w:pPr>
        <w:rPr>
          <w:b/>
          <w:sz w:val="24"/>
          <w:szCs w:val="24"/>
        </w:rPr>
      </w:pPr>
    </w:p>
    <w:p w14:paraId="17FC5292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45F86063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4969C64" w14:textId="322138A1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57772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A5E53">
        <w:rPr>
          <w:sz w:val="24"/>
          <w:szCs w:val="24"/>
        </w:rPr>
        <w:t>Г</w:t>
      </w:r>
      <w:r w:rsidR="007E2C21">
        <w:rPr>
          <w:sz w:val="24"/>
          <w:szCs w:val="24"/>
        </w:rPr>
        <w:t>.</w:t>
      </w:r>
      <w:r w:rsidR="008A5E53">
        <w:rPr>
          <w:sz w:val="24"/>
          <w:szCs w:val="24"/>
        </w:rPr>
        <w:t>Л.В</w:t>
      </w:r>
      <w:r w:rsidRPr="00711E63">
        <w:rPr>
          <w:sz w:val="24"/>
          <w:szCs w:val="24"/>
        </w:rPr>
        <w:t>.,</w:t>
      </w:r>
    </w:p>
    <w:p w14:paraId="00FA8DC9" w14:textId="77777777" w:rsidR="00D400A0" w:rsidRDefault="00D400A0">
      <w:pPr>
        <w:jc w:val="center"/>
        <w:rPr>
          <w:b/>
          <w:sz w:val="24"/>
          <w:szCs w:val="24"/>
        </w:rPr>
      </w:pPr>
    </w:p>
    <w:p w14:paraId="271E0940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6559CB0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5D68F95E" w14:textId="34B51EC8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29.03.2019 г. поступила жалоба </w:t>
      </w:r>
      <w:r w:rsidR="007E2C21">
        <w:rPr>
          <w:sz w:val="24"/>
          <w:szCs w:val="24"/>
        </w:rPr>
        <w:t>С.В.Г.</w:t>
      </w:r>
      <w:r>
        <w:rPr>
          <w:sz w:val="24"/>
          <w:szCs w:val="24"/>
        </w:rPr>
        <w:t xml:space="preserve"> в отношении адвоката </w:t>
      </w:r>
      <w:r w:rsidR="007E2C21">
        <w:rPr>
          <w:sz w:val="24"/>
          <w:szCs w:val="24"/>
        </w:rPr>
        <w:t>Г.Л.В.</w:t>
      </w:r>
      <w:r>
        <w:rPr>
          <w:sz w:val="24"/>
          <w:szCs w:val="24"/>
        </w:rPr>
        <w:t>, имеющего регистрационный №</w:t>
      </w:r>
      <w:proofErr w:type="gramStart"/>
      <w:r w:rsidR="007E2C21">
        <w:rPr>
          <w:sz w:val="24"/>
          <w:szCs w:val="24"/>
        </w:rPr>
        <w:t xml:space="preserve"> ….</w:t>
      </w:r>
      <w:proofErr w:type="gramEnd"/>
      <w:r w:rsidR="007E2C21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— </w:t>
      </w:r>
      <w:r w:rsidR="007E2C21">
        <w:rPr>
          <w:sz w:val="24"/>
          <w:szCs w:val="24"/>
        </w:rPr>
        <w:t>…..</w:t>
      </w:r>
    </w:p>
    <w:p w14:paraId="1F338330" w14:textId="77777777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при его задержании и допросе 11.10.2018 г. он находился в состоянии наркотического опьянения, а адвокат при таких обстоятельствах не заявил о недопустимости допроса. В тот же день заявителю было предъявлено обвинение, адвокат бездействовала и не использовала все правовые возможности для оказания юридической помощи, не согласовывала правовую позицию, убедила подписать написанные следователем показания.</w:t>
      </w:r>
    </w:p>
    <w:p w14:paraId="163C7B77" w14:textId="77777777" w:rsidR="006D07BC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29595275" w14:textId="77777777" w:rsidR="00E670C2" w:rsidRDefault="008A5E5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1635</w:t>
      </w:r>
      <w:r w:rsidR="00E670C2">
        <w:rPr>
          <w:sz w:val="24"/>
          <w:szCs w:val="24"/>
        </w:rPr>
        <w:t xml:space="preserve"> </w:t>
      </w:r>
      <w:r w:rsidR="00B33F98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62BD1E41" w14:textId="799AC037" w:rsidR="00E670C2" w:rsidRPr="00E670C2" w:rsidRDefault="008A5E53" w:rsidP="00E670C2">
      <w:pPr>
        <w:ind w:firstLine="708"/>
        <w:jc w:val="both"/>
        <w:rPr>
          <w:sz w:val="24"/>
        </w:rPr>
      </w:pPr>
      <w:r>
        <w:rPr>
          <w:color w:val="00000A"/>
          <w:sz w:val="24"/>
          <w:szCs w:val="24"/>
        </w:rPr>
        <w:t>Адвокатом представлены письменные объяснения, в которых она не согласилась с доводами жалобы, пояснив, что 11.10.2018 г. она приняла поручение в порядке ст. 51 УПК РФ на защиту заявителя на стадии предварительного следствия. Адвокат участвовала при проведении допроса заявителя в качестве подозреваемого и обвиняемого, никаких замечаний С</w:t>
      </w:r>
      <w:r w:rsidR="007E2C21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>В.Г. не высказывал, от услуг адвоката не отказывался, права, предусмотренные уголовно-процессуальным законодательством, разъяснялись. Заявитель подписал показания, никакого принуждения не было. 12.10.2018 г. адвокат участвовала в суде при избрании меры пресечения, и впоследствии при продлении срока содержания под стражей 05.12.2018 г., 27.12.2018 г., 06.02.2019 г. Кроме того, 14.02.2019 г. адвокат участвовала в ознакомлении с заключением экспертизы, дополнительном допросе заявителя. С</w:t>
      </w:r>
      <w:r w:rsidR="007E2C21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>В.Г. никогда не заявлял, что 11.10.2018 г. при задержании находился в состоянии наркотического опьянения. Адвокат полагает, что конфликтная ситуация связана с её отказом полностью ксерокопировать материалы дела</w:t>
      </w:r>
      <w:r w:rsidR="00E670C2">
        <w:rPr>
          <w:sz w:val="24"/>
        </w:rPr>
        <w:t>.</w:t>
      </w:r>
    </w:p>
    <w:p w14:paraId="0C3E95F5" w14:textId="4A0F190A" w:rsidR="008A5E53" w:rsidRDefault="008A5E53" w:rsidP="008A5E5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7E2C21">
        <w:rPr>
          <w:rFonts w:eastAsia="Calibri"/>
          <w:sz w:val="24"/>
          <w:szCs w:val="24"/>
        </w:rPr>
        <w:t>Г.Л.В.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7E2C21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В.Г.</w:t>
      </w:r>
    </w:p>
    <w:p w14:paraId="580B9286" w14:textId="77777777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</w:t>
      </w:r>
      <w:r>
        <w:rPr>
          <w:sz w:val="24"/>
          <w:szCs w:val="24"/>
        </w:rPr>
        <w:lastRenderedPageBreak/>
        <w:t xml:space="preserve">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4F00F333" w14:textId="77777777" w:rsidR="003C5607" w:rsidRPr="00751F26" w:rsidRDefault="008A5E53" w:rsidP="008A5E5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CC76D6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адвокат в порядке ст.51 УПК РФ оказывала юридическую помощь заявителю на стадии предварительного расследования</w:t>
      </w:r>
      <w:r w:rsidR="003C5607">
        <w:rPr>
          <w:sz w:val="24"/>
          <w:szCs w:val="24"/>
          <w:lang w:eastAsia="en-US"/>
        </w:rPr>
        <w:t>.</w:t>
      </w:r>
    </w:p>
    <w:p w14:paraId="727EC12B" w14:textId="77777777"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14:paraId="03C58011" w14:textId="77777777" w:rsidR="008A5E53" w:rsidRDefault="005A75E7" w:rsidP="008A5E5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A5E53"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ACEBFF3" w14:textId="77777777" w:rsidR="008A5E53" w:rsidRDefault="008A5E53" w:rsidP="008A5E53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8A6BAD2" w14:textId="00E10065" w:rsidR="008A5E53" w:rsidRDefault="008A5E53" w:rsidP="008A5E53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 Напротив, как следует из представленного заявителем протокола </w:t>
      </w:r>
      <w:proofErr w:type="gramStart"/>
      <w:r>
        <w:rPr>
          <w:rFonts w:eastAsia="Calibri"/>
          <w:color w:val="00000A"/>
          <w:sz w:val="24"/>
          <w:szCs w:val="24"/>
          <w:lang w:eastAsia="en-US"/>
        </w:rPr>
        <w:t>допроса  в</w:t>
      </w:r>
      <w:proofErr w:type="gramEnd"/>
      <w:r>
        <w:rPr>
          <w:rFonts w:eastAsia="Calibri"/>
          <w:color w:val="00000A"/>
          <w:sz w:val="24"/>
          <w:szCs w:val="24"/>
          <w:lang w:eastAsia="en-US"/>
        </w:rPr>
        <w:t xml:space="preserve"> качестве обвиняемого от 11.10.2018 г., С</w:t>
      </w:r>
      <w:r w:rsidR="007E2C21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В.Г. замечаний на действия адвоката не заявлял, не ходатайствовал о необходимости переноса его допроса на более поздний срок. Кроме того, заявитель не опровергает, что после 11.10.2018 г. адвокат продолжала осуществлять его защиту в порядке ст. 51 УПК РФ</w:t>
      </w:r>
      <w:r w:rsidR="00C10186">
        <w:rPr>
          <w:rFonts w:eastAsia="Calibri"/>
          <w:color w:val="00000A"/>
          <w:sz w:val="24"/>
          <w:szCs w:val="24"/>
          <w:lang w:eastAsia="en-US"/>
        </w:rPr>
        <w:t>.</w:t>
      </w:r>
    </w:p>
    <w:p w14:paraId="2F59F98F" w14:textId="77777777" w:rsidR="008A5E53" w:rsidRDefault="008A5E53" w:rsidP="008A5E5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C10186">
        <w:rPr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>Таким образом, доводы жалобы опровергаются имеющимися в материалах дисциплинарного производства документами.</w:t>
      </w:r>
    </w:p>
    <w:p w14:paraId="29C7B2C0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D213462" w14:textId="77777777" w:rsidR="009A07AF" w:rsidRPr="00F57917" w:rsidRDefault="008A5E53" w:rsidP="008A5E53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 w:rsidR="009A07AF" w:rsidRPr="00F57917">
        <w:rPr>
          <w:sz w:val="24"/>
          <w:szCs w:val="24"/>
          <w:lang w:eastAsia="en-US"/>
        </w:rPr>
        <w:t xml:space="preserve">. </w:t>
      </w:r>
    </w:p>
    <w:p w14:paraId="2DE37C21" w14:textId="77777777" w:rsidR="008A5E53" w:rsidRDefault="008A5E53" w:rsidP="008A5E53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B1DC074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F6CDA0A" w14:textId="77777777" w:rsidR="008A5E53" w:rsidRDefault="008A5E53" w:rsidP="008A5E53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DF57870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D1A537B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60153A6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BF2E976" w14:textId="77777777" w:rsidR="008A5E53" w:rsidRDefault="008A5E53" w:rsidP="008A5E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0F32BC3" w14:textId="6301C847" w:rsidR="00F57917" w:rsidRPr="00F57917" w:rsidRDefault="008A5E53" w:rsidP="008A5E5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соглашаясь с комиссией, приходит к выводу об отсутствии в действиях адвоката Г</w:t>
      </w:r>
      <w:r w:rsidR="007E2C21">
        <w:rPr>
          <w:sz w:val="24"/>
          <w:szCs w:val="24"/>
        </w:rPr>
        <w:t>.</w:t>
      </w:r>
      <w:r>
        <w:rPr>
          <w:sz w:val="24"/>
          <w:szCs w:val="24"/>
        </w:rPr>
        <w:t>Л.В.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14:paraId="5BE28DC9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1D664FD5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791162DC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2B0A92E0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FB16614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63A5EAC6" w14:textId="3188B729" w:rsidR="00D527E0" w:rsidRDefault="001A4713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5E53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7E2C21">
        <w:rPr>
          <w:sz w:val="24"/>
          <w:szCs w:val="24"/>
        </w:rPr>
        <w:t>Г.Л.В.</w:t>
      </w:r>
      <w:r w:rsidR="008A5E53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7E2C21">
        <w:rPr>
          <w:sz w:val="24"/>
          <w:szCs w:val="24"/>
          <w:shd w:val="clear" w:color="auto" w:fill="FFFFFF"/>
        </w:rPr>
        <w:t xml:space="preserve"> ….</w:t>
      </w:r>
      <w:proofErr w:type="gramEnd"/>
      <w:r w:rsidR="007E2C21">
        <w:rPr>
          <w:sz w:val="24"/>
          <w:szCs w:val="24"/>
          <w:shd w:val="clear" w:color="auto" w:fill="FFFFFF"/>
        </w:rPr>
        <w:t>.</w:t>
      </w:r>
      <w:r w:rsidR="008A5E53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7E2C21">
        <w:rPr>
          <w:sz w:val="24"/>
          <w:szCs w:val="24"/>
          <w:shd w:val="clear" w:color="auto" w:fill="FFFFFF"/>
        </w:rPr>
        <w:t>…..</w:t>
      </w:r>
      <w:r w:rsidR="008A5E53">
        <w:rPr>
          <w:sz w:val="24"/>
          <w:szCs w:val="24"/>
          <w:shd w:val="clear" w:color="auto" w:fill="FFFFFF"/>
        </w:rPr>
        <w:t>)</w:t>
      </w:r>
      <w:r w:rsidR="008A5E53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7E2C21">
        <w:rPr>
          <w:sz w:val="24"/>
          <w:szCs w:val="24"/>
        </w:rPr>
        <w:t>.</w:t>
      </w:r>
      <w:r w:rsidR="008A5E53">
        <w:rPr>
          <w:sz w:val="24"/>
          <w:szCs w:val="24"/>
        </w:rPr>
        <w:t>В.Г</w:t>
      </w:r>
      <w:r w:rsidR="00964E4A">
        <w:rPr>
          <w:sz w:val="24"/>
          <w:szCs w:val="24"/>
        </w:rPr>
        <w:t>.</w:t>
      </w:r>
    </w:p>
    <w:p w14:paraId="1E5534B8" w14:textId="77777777" w:rsidR="001A4713" w:rsidRPr="00295214" w:rsidRDefault="001A4713" w:rsidP="007E2C21">
      <w:pPr>
        <w:jc w:val="both"/>
        <w:rPr>
          <w:sz w:val="24"/>
          <w:szCs w:val="24"/>
        </w:rPr>
      </w:pPr>
    </w:p>
    <w:p w14:paraId="45D43136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870D18F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1B245F33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04A21F77" w14:textId="64E77D8E" w:rsidR="00D400A0" w:rsidRPr="007E2C21" w:rsidRDefault="008A5E53" w:rsidP="00284A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1A471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D400A0" w:rsidRPr="007E2C21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CA7A" w14:textId="77777777" w:rsidR="008A5E53" w:rsidRDefault="008A5E53" w:rsidP="005F0EBD">
      <w:r>
        <w:separator/>
      </w:r>
    </w:p>
  </w:endnote>
  <w:endnote w:type="continuationSeparator" w:id="0">
    <w:p w14:paraId="27F15678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AF3E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599E764" w14:textId="77777777" w:rsidR="008A5E53" w:rsidRDefault="007E2C21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4EDA32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33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D033" w14:textId="77777777" w:rsidR="008A5E53" w:rsidRDefault="008A5E53" w:rsidP="005F0EBD">
      <w:r>
        <w:separator/>
      </w:r>
    </w:p>
  </w:footnote>
  <w:footnote w:type="continuationSeparator" w:id="0">
    <w:p w14:paraId="58A9F06D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01CB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17AE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1E1D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A4713"/>
    <w:rsid w:val="001B0467"/>
    <w:rsid w:val="001B3A68"/>
    <w:rsid w:val="001D1E34"/>
    <w:rsid w:val="001D2033"/>
    <w:rsid w:val="00226DB5"/>
    <w:rsid w:val="002727A5"/>
    <w:rsid w:val="00284A92"/>
    <w:rsid w:val="00295214"/>
    <w:rsid w:val="002A77D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2C21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33F98"/>
    <w:rsid w:val="00B433D1"/>
    <w:rsid w:val="00B50FF0"/>
    <w:rsid w:val="00B664B8"/>
    <w:rsid w:val="00BE77C7"/>
    <w:rsid w:val="00C10186"/>
    <w:rsid w:val="00C207CB"/>
    <w:rsid w:val="00C51BBF"/>
    <w:rsid w:val="00C70CC4"/>
    <w:rsid w:val="00C83F77"/>
    <w:rsid w:val="00CB6680"/>
    <w:rsid w:val="00CC76D6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B42D8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07AE"/>
  <w15:docId w15:val="{77038015-86D4-4185-BDD8-20D89A93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11</cp:revision>
  <cp:lastPrinted>2019-07-03T08:26:00Z</cp:lastPrinted>
  <dcterms:created xsi:type="dcterms:W3CDTF">2019-04-29T07:26:00Z</dcterms:created>
  <dcterms:modified xsi:type="dcterms:W3CDTF">2022-04-01T10:20:00Z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